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A44EC3">
        <w:rPr>
          <w:b/>
          <w:bCs/>
          <w:caps/>
        </w:rPr>
        <w:t>11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B931AD">
      <w:r w:rsidRPr="00B931AD">
        <w:t>CFG for Arithmetic Expression</w:t>
      </w:r>
      <w:r>
        <w:t>s</w:t>
      </w:r>
    </w:p>
    <w:p w:rsidR="00111A2B" w:rsidRDefault="00111A2B"/>
    <w:p w:rsidR="00B931AD" w:rsidRDefault="00B931AD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A5795">
      <w:pPr>
        <w:jc w:val="both"/>
      </w:pPr>
    </w:p>
    <w:p w:rsidR="00AF25CD" w:rsidRDefault="00257D34" w:rsidP="00F45490">
      <w:pPr>
        <w:jc w:val="both"/>
      </w:pPr>
      <w:r>
        <w:t xml:space="preserve">Arithmetic expressions are essential part of any programming language. </w:t>
      </w:r>
      <w:r w:rsidR="00640866">
        <w:t xml:space="preserve">A programming language provides </w:t>
      </w:r>
      <w:r w:rsidR="00640866" w:rsidRPr="00640866">
        <w:t>operators to create arithmetic expres</w:t>
      </w:r>
      <w:r w:rsidR="00741334">
        <w:t>sions.</w:t>
      </w:r>
    </w:p>
    <w:p w:rsidR="00741334" w:rsidRDefault="00741334" w:rsidP="00F45490">
      <w:pPr>
        <w:jc w:val="both"/>
      </w:pPr>
    </w:p>
    <w:p w:rsidR="00080225" w:rsidRDefault="00FC5D5B" w:rsidP="00080225">
      <w:pPr>
        <w:jc w:val="both"/>
      </w:pPr>
      <w:r>
        <w:t>The CFG for arithmetic expressions</w:t>
      </w:r>
    </w:p>
    <w:p w:rsidR="003431E3" w:rsidRDefault="003431E3" w:rsidP="00080225">
      <w:pPr>
        <w:jc w:val="both"/>
      </w:pPr>
    </w:p>
    <w:p w:rsidR="00080225" w:rsidRDefault="00080225" w:rsidP="00080225">
      <w:pPr>
        <w:jc w:val="both"/>
      </w:pPr>
      <w:r>
        <w:t>&lt;</w:t>
      </w:r>
      <w:proofErr w:type="spellStart"/>
      <w:r>
        <w:t>Exp</w:t>
      </w:r>
      <w:proofErr w:type="spellEnd"/>
      <w:r>
        <w:t>&gt; -&gt; &lt;L_OR&gt;</w:t>
      </w:r>
    </w:p>
    <w:p w:rsidR="00080225" w:rsidRDefault="00080225" w:rsidP="00080225">
      <w:pPr>
        <w:jc w:val="both"/>
      </w:pPr>
      <w:r>
        <w:t>&lt;L_OR&gt; -&gt; &lt;L_AND&gt;&lt;L_OR’&gt;</w:t>
      </w:r>
    </w:p>
    <w:p w:rsidR="00080225" w:rsidRDefault="00080225" w:rsidP="00080225">
      <w:pPr>
        <w:jc w:val="both"/>
      </w:pPr>
      <w:r>
        <w:t>&lt;L_OR’&gt; -&gt; || &lt;L_AND&gt; &lt;L_OR’&gt;</w:t>
      </w:r>
    </w:p>
    <w:p w:rsidR="00080225" w:rsidRDefault="00080225" w:rsidP="00080225">
      <w:pPr>
        <w:jc w:val="both"/>
      </w:pPr>
      <w:r>
        <w:t>&lt;L_AND&gt; -&gt; &lt;R_OP&gt; &lt;L_AND’&gt;</w:t>
      </w:r>
    </w:p>
    <w:p w:rsidR="00080225" w:rsidRDefault="00080225" w:rsidP="00080225">
      <w:pPr>
        <w:jc w:val="both"/>
      </w:pPr>
      <w:r>
        <w:t>&lt;L_AND’&gt; -&gt; &amp;&amp; &lt;R_OP&gt;&lt;L_AND’&gt;</w:t>
      </w:r>
    </w:p>
    <w:p w:rsidR="00080225" w:rsidRDefault="00080225" w:rsidP="00080225">
      <w:pPr>
        <w:jc w:val="both"/>
      </w:pPr>
      <w:r>
        <w:t>&lt;R_OP&gt; -&gt; &lt;E&gt;&lt;R_OP’&gt;</w:t>
      </w:r>
    </w:p>
    <w:p w:rsidR="00080225" w:rsidRDefault="00080225" w:rsidP="00080225">
      <w:pPr>
        <w:jc w:val="both"/>
      </w:pPr>
      <w:r>
        <w:t xml:space="preserve">&lt;R_OP’&gt; -&gt; </w:t>
      </w:r>
      <w:proofErr w:type="spellStart"/>
      <w:r>
        <w:t>Rel_OP</w:t>
      </w:r>
      <w:proofErr w:type="spellEnd"/>
      <w:r>
        <w:t xml:space="preserve"> &lt;E&gt;&lt;R_OP’&gt;</w:t>
      </w:r>
    </w:p>
    <w:p w:rsidR="00080225" w:rsidRDefault="00080225" w:rsidP="00080225">
      <w:pPr>
        <w:jc w:val="both"/>
      </w:pPr>
      <w:r>
        <w:t>&lt;E&gt; -&gt; &lt;T&gt; &lt;E’&gt;</w:t>
      </w:r>
    </w:p>
    <w:p w:rsidR="00080225" w:rsidRDefault="00080225" w:rsidP="00080225">
      <w:pPr>
        <w:jc w:val="both"/>
      </w:pPr>
      <w:r>
        <w:t>&lt;E’&gt; -&gt; P_M &lt;T&gt;&lt;E’&gt;</w:t>
      </w:r>
    </w:p>
    <w:p w:rsidR="00080225" w:rsidRDefault="00080225" w:rsidP="00080225">
      <w:pPr>
        <w:jc w:val="both"/>
      </w:pPr>
      <w:r>
        <w:t>&lt;T&gt; -&gt; &lt;F&gt;&lt;T’&gt;</w:t>
      </w:r>
    </w:p>
    <w:p w:rsidR="00080225" w:rsidRDefault="00080225" w:rsidP="00080225">
      <w:pPr>
        <w:jc w:val="both"/>
      </w:pPr>
      <w:r>
        <w:t>&lt;T’&gt; -&gt; M_D &lt;F&gt;&lt;T’&gt;</w:t>
      </w:r>
    </w:p>
    <w:p w:rsidR="00080225" w:rsidRDefault="00080225" w:rsidP="00080225">
      <w:pPr>
        <w:jc w:val="both"/>
      </w:pPr>
      <w:r>
        <w:t>&lt;F&gt; -&gt; ID &lt;</w:t>
      </w:r>
      <w:proofErr w:type="spellStart"/>
      <w:r>
        <w:t>Arg_stX</w:t>
      </w:r>
      <w:proofErr w:type="spellEnd"/>
      <w:r>
        <w:t>&gt; &lt;F’&gt; | &lt;</w:t>
      </w:r>
      <w:proofErr w:type="spellStart"/>
      <w:r>
        <w:t>Const</w:t>
      </w:r>
      <w:proofErr w:type="spellEnd"/>
      <w:r>
        <w:t>&gt;&lt;F’&gt; | ( &lt;</w:t>
      </w:r>
      <w:proofErr w:type="spellStart"/>
      <w:r>
        <w:t>Exp</w:t>
      </w:r>
      <w:proofErr w:type="spellEnd"/>
      <w:r>
        <w:t>&gt; )&lt;F’&gt; | ! &lt;F&gt;</w:t>
      </w:r>
    </w:p>
    <w:p w:rsidR="00080225" w:rsidRDefault="00080225" w:rsidP="00080225">
      <w:pPr>
        <w:jc w:val="both"/>
      </w:pPr>
      <w:r>
        <w:t>&lt;F’&gt; -&gt; &lt;</w:t>
      </w:r>
      <w:proofErr w:type="spellStart"/>
      <w:r>
        <w:t>Arg_List</w:t>
      </w:r>
      <w:proofErr w:type="spellEnd"/>
      <w:r>
        <w:t>&gt; | ε</w:t>
      </w:r>
    </w:p>
    <w:p w:rsidR="00080225" w:rsidRDefault="00080225" w:rsidP="00080225">
      <w:pPr>
        <w:jc w:val="both"/>
      </w:pPr>
      <w:r>
        <w:t>&lt;</w:t>
      </w:r>
      <w:proofErr w:type="spellStart"/>
      <w:r>
        <w:t>Const</w:t>
      </w:r>
      <w:proofErr w:type="spellEnd"/>
      <w:r>
        <w:t xml:space="preserve">&gt; -&gt; </w:t>
      </w:r>
      <w:proofErr w:type="spellStart"/>
      <w:r>
        <w:t>int_ct</w:t>
      </w:r>
      <w:proofErr w:type="spellEnd"/>
      <w:r>
        <w:t xml:space="preserve"> | </w:t>
      </w:r>
      <w:proofErr w:type="spellStart"/>
      <w:r>
        <w:t>ch_ct</w:t>
      </w:r>
      <w:proofErr w:type="spellEnd"/>
      <w:r>
        <w:t xml:space="preserve"> | </w:t>
      </w:r>
      <w:proofErr w:type="spellStart"/>
      <w:r>
        <w:t>str_ct</w:t>
      </w:r>
      <w:proofErr w:type="spellEnd"/>
      <w:r>
        <w:t xml:space="preserve"> | </w:t>
      </w:r>
      <w:proofErr w:type="spellStart"/>
      <w:r>
        <w:t>fl_ct</w:t>
      </w:r>
      <w:proofErr w:type="spellEnd"/>
      <w:r>
        <w:t xml:space="preserve"> | </w:t>
      </w:r>
      <w:proofErr w:type="spellStart"/>
      <w:r>
        <w:t>bool_ct</w:t>
      </w:r>
      <w:proofErr w:type="spellEnd"/>
    </w:p>
    <w:p w:rsidR="00AF25CD" w:rsidRDefault="00AF25CD" w:rsidP="00F45490">
      <w:pPr>
        <w:jc w:val="both"/>
      </w:pPr>
    </w:p>
    <w:p w:rsidR="0011485F" w:rsidRDefault="0011485F" w:rsidP="00F45490">
      <w:pPr>
        <w:jc w:val="both"/>
      </w:pPr>
    </w:p>
    <w:p w:rsidR="00AA5795" w:rsidRDefault="00AA5795"/>
    <w:p w:rsidR="00AA5795" w:rsidRDefault="00AA5795"/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AA5795" w:rsidRDefault="003D5C63">
      <w:r>
        <w:t>Design expression CFG for your own language.</w:t>
      </w:r>
    </w:p>
    <w:p w:rsidR="00AA5795" w:rsidRDefault="00AA5795"/>
    <w:p w:rsidR="00AA5795" w:rsidRDefault="00AA5795"/>
    <w:p w:rsidR="00AA5795" w:rsidRDefault="00AA5795"/>
    <w:p w:rsidR="00AA5795" w:rsidRDefault="00AA5795"/>
    <w:p w:rsidR="0018593C" w:rsidRDefault="0018593C"/>
    <w:p w:rsidR="0018593C" w:rsidRDefault="0018593C"/>
    <w:p w:rsidR="0018593C" w:rsidRDefault="0018593C"/>
    <w:p w:rsidR="0018593C" w:rsidRDefault="0018593C"/>
    <w:p w:rsidR="0018593C" w:rsidRDefault="0018593C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AA5795" w:rsidRDefault="00A430AF">
      <w:pPr>
        <w:pStyle w:val="ListParagraph"/>
        <w:numPr>
          <w:ilvl w:val="0"/>
          <w:numId w:val="1"/>
        </w:numPr>
      </w:pPr>
      <w:r>
        <w:t>What</w:t>
      </w:r>
      <w:r w:rsidR="00821553">
        <w:t xml:space="preserve"> is an expression</w:t>
      </w:r>
      <w:r>
        <w:t>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1308A8">
      <w:pPr>
        <w:pStyle w:val="ListParagraph"/>
        <w:numPr>
          <w:ilvl w:val="0"/>
          <w:numId w:val="1"/>
        </w:numPr>
      </w:pPr>
      <w:r>
        <w:t xml:space="preserve">What </w:t>
      </w:r>
      <w:r w:rsidR="00F51505">
        <w:t>are arithmetic operators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1E6C63" w:rsidP="00A430AF">
      <w:pPr>
        <w:pStyle w:val="ListParagraph"/>
        <w:numPr>
          <w:ilvl w:val="0"/>
          <w:numId w:val="1"/>
        </w:numPr>
      </w:pPr>
      <w:r>
        <w:t>W</w:t>
      </w:r>
      <w:r w:rsidR="0002247E">
        <w:t>hat is a unary arithmetic operator</w:t>
      </w:r>
      <w:bookmarkStart w:id="0" w:name="_GoBack"/>
      <w:bookmarkEnd w:id="0"/>
      <w:r w:rsidR="00E324D3">
        <w:t xml:space="preserve"> 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56B" w:rsidRDefault="0048656B">
      <w:pPr>
        <w:spacing w:line="240" w:lineRule="auto"/>
      </w:pPr>
      <w:r>
        <w:separator/>
      </w:r>
    </w:p>
  </w:endnote>
  <w:endnote w:type="continuationSeparator" w:id="0">
    <w:p w:rsidR="0048656B" w:rsidRDefault="004865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02247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56B" w:rsidRDefault="0048656B">
      <w:pPr>
        <w:spacing w:line="240" w:lineRule="auto"/>
      </w:pPr>
      <w:r>
        <w:separator/>
      </w:r>
    </w:p>
  </w:footnote>
  <w:footnote w:type="continuationSeparator" w:id="0">
    <w:p w:rsidR="0048656B" w:rsidRDefault="004865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2247E"/>
    <w:rsid w:val="00080225"/>
    <w:rsid w:val="00094023"/>
    <w:rsid w:val="00111A2B"/>
    <w:rsid w:val="0011485F"/>
    <w:rsid w:val="001308A8"/>
    <w:rsid w:val="001505F1"/>
    <w:rsid w:val="0018593C"/>
    <w:rsid w:val="001E6C63"/>
    <w:rsid w:val="00232259"/>
    <w:rsid w:val="00257D34"/>
    <w:rsid w:val="00314D07"/>
    <w:rsid w:val="003431E3"/>
    <w:rsid w:val="0036372A"/>
    <w:rsid w:val="003D5C63"/>
    <w:rsid w:val="00425663"/>
    <w:rsid w:val="0048656B"/>
    <w:rsid w:val="005172B2"/>
    <w:rsid w:val="005540D6"/>
    <w:rsid w:val="00640866"/>
    <w:rsid w:val="00660031"/>
    <w:rsid w:val="00741334"/>
    <w:rsid w:val="00821553"/>
    <w:rsid w:val="00831DE1"/>
    <w:rsid w:val="008A59FA"/>
    <w:rsid w:val="009B1893"/>
    <w:rsid w:val="009F3423"/>
    <w:rsid w:val="00A430AF"/>
    <w:rsid w:val="00A44EC3"/>
    <w:rsid w:val="00A760B7"/>
    <w:rsid w:val="00AA5795"/>
    <w:rsid w:val="00AF25CD"/>
    <w:rsid w:val="00B931AD"/>
    <w:rsid w:val="00C15D8E"/>
    <w:rsid w:val="00C33F5B"/>
    <w:rsid w:val="00CC7B3B"/>
    <w:rsid w:val="00D34566"/>
    <w:rsid w:val="00E324D3"/>
    <w:rsid w:val="00F23DF1"/>
    <w:rsid w:val="00F45490"/>
    <w:rsid w:val="00F51505"/>
    <w:rsid w:val="00FC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Compiler Construction</vt:lpstr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294</cp:revision>
  <dcterms:created xsi:type="dcterms:W3CDTF">2014-03-20T19:59:00Z</dcterms:created>
  <dcterms:modified xsi:type="dcterms:W3CDTF">2021-02-09T06:53:00Z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