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E13" w:rsidRDefault="00F45118">
      <w:r>
        <w:rPr>
          <w:noProof/>
          <w:sz w:val="26"/>
          <w:szCs w:val="26"/>
          <w:lang w:eastAsia="en-US"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1814830</wp:posOffset>
            </wp:positionH>
            <wp:positionV relativeFrom="paragraph">
              <wp:posOffset>-294640</wp:posOffset>
            </wp:positionV>
            <wp:extent cx="2399030" cy="2280920"/>
            <wp:effectExtent l="0" t="0" r="0" b="0"/>
            <wp:wrapSquare wrapText="largest"/>
            <wp:docPr id="1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030" cy="2280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4E13" w:rsidRDefault="00C04E13"/>
    <w:p w:rsidR="00C04E13" w:rsidRDefault="00C04E13"/>
    <w:p w:rsidR="00C04E13" w:rsidRDefault="00C04E13"/>
    <w:p w:rsidR="00C04E13" w:rsidRDefault="00C04E13"/>
    <w:p w:rsidR="00C04E13" w:rsidRDefault="00C04E13"/>
    <w:p w:rsidR="00C04E13" w:rsidRDefault="00C04E13"/>
    <w:p w:rsidR="00C04E13" w:rsidRDefault="00C04E13"/>
    <w:p w:rsidR="00C04E13" w:rsidRDefault="00F45118">
      <w:pPr>
        <w:jc w:val="center"/>
      </w:pPr>
      <w:r>
        <w:rPr>
          <w:b/>
          <w:bCs/>
          <w:sz w:val="26"/>
          <w:szCs w:val="26"/>
        </w:rPr>
        <w:t>PRACTICAL WORKBOOK</w:t>
      </w:r>
    </w:p>
    <w:p w:rsidR="00C04E13" w:rsidRDefault="00C04E13"/>
    <w:p w:rsidR="00C04E13" w:rsidRDefault="00F45118">
      <w:pPr>
        <w:jc w:val="center"/>
      </w:pPr>
      <w:r>
        <w:rPr>
          <w:b/>
          <w:bCs/>
          <w:sz w:val="26"/>
          <w:szCs w:val="26"/>
        </w:rPr>
        <w:t>COMPUTER ORGANIZATION AND ASSEMBLY</w:t>
      </w:r>
    </w:p>
    <w:p w:rsidR="00C04E13" w:rsidRDefault="00C04E13">
      <w:pPr>
        <w:jc w:val="center"/>
      </w:pPr>
    </w:p>
    <w:p w:rsidR="00C04E13" w:rsidRDefault="00F45118">
      <w:pPr>
        <w:jc w:val="center"/>
      </w:pPr>
      <w:r>
        <w:rPr>
          <w:noProof/>
          <w:sz w:val="26"/>
          <w:szCs w:val="26"/>
          <w:lang w:eastAsia="en-US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118110</wp:posOffset>
            </wp:positionH>
            <wp:positionV relativeFrom="paragraph">
              <wp:posOffset>0</wp:posOffset>
            </wp:positionV>
            <wp:extent cx="6096000" cy="47625"/>
            <wp:effectExtent l="0" t="0" r="0" b="0"/>
            <wp:wrapSquare wrapText="largest"/>
            <wp:docPr id="2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4E13" w:rsidRDefault="00F45118">
      <w:pPr>
        <w:jc w:val="center"/>
      </w:pPr>
      <w:r>
        <w:rPr>
          <w:b/>
          <w:bCs/>
          <w:sz w:val="26"/>
          <w:szCs w:val="26"/>
        </w:rPr>
        <w:t>Assembly language programming</w:t>
      </w:r>
    </w:p>
    <w:p w:rsidR="00C04E13" w:rsidRDefault="00C04E13">
      <w:pPr>
        <w:jc w:val="center"/>
      </w:pPr>
    </w:p>
    <w:p w:rsidR="00C04E13" w:rsidRDefault="00C04E13">
      <w:pPr>
        <w:jc w:val="center"/>
      </w:pPr>
    </w:p>
    <w:p w:rsidR="00C04E13" w:rsidRDefault="00C04E13">
      <w:pPr>
        <w:pStyle w:val="Framecontents"/>
      </w:pPr>
      <w:bookmarkStart w:id="0" w:name="_GoBack"/>
      <w:bookmarkEnd w:id="0"/>
    </w:p>
    <w:p w:rsidR="00C04E13" w:rsidRDefault="00F45118">
      <w:pPr>
        <w:pStyle w:val="Framecontents"/>
      </w:pPr>
      <w:r>
        <w:tab/>
      </w:r>
      <w:r>
        <w:rPr>
          <w:b/>
          <w:bCs/>
        </w:rPr>
        <w:t>NAME</w:t>
      </w:r>
      <w:r>
        <w:t>:   _____________________________________</w:t>
      </w:r>
    </w:p>
    <w:p w:rsidR="00C04E13" w:rsidRDefault="00C04E13">
      <w:pPr>
        <w:pStyle w:val="Framecontents"/>
      </w:pPr>
    </w:p>
    <w:p w:rsidR="00C04E13" w:rsidRDefault="00F45118">
      <w:pPr>
        <w:pStyle w:val="Framecontents"/>
      </w:pPr>
      <w:r>
        <w:tab/>
      </w:r>
      <w:r>
        <w:rPr>
          <w:b/>
          <w:bCs/>
        </w:rPr>
        <w:t>Roll No</w:t>
      </w:r>
      <w:r>
        <w:t>:   _____________________________________</w:t>
      </w:r>
    </w:p>
    <w:p w:rsidR="00C04E13" w:rsidRDefault="00C04E13">
      <w:pPr>
        <w:jc w:val="center"/>
      </w:pPr>
    </w:p>
    <w:p w:rsidR="00C04E13" w:rsidRDefault="00C04E13">
      <w:pPr>
        <w:jc w:val="center"/>
      </w:pPr>
    </w:p>
    <w:p w:rsidR="00C04E13" w:rsidRDefault="00C04E13">
      <w:pPr>
        <w:jc w:val="center"/>
      </w:pPr>
    </w:p>
    <w:p w:rsidR="00C04E13" w:rsidRDefault="00C04E13">
      <w:pPr>
        <w:jc w:val="center"/>
      </w:pPr>
    </w:p>
    <w:p w:rsidR="00C04E13" w:rsidRDefault="00C04E13">
      <w:pPr>
        <w:jc w:val="center"/>
      </w:pPr>
    </w:p>
    <w:p w:rsidR="00C04E13" w:rsidRDefault="00C04E13">
      <w:pPr>
        <w:jc w:val="center"/>
      </w:pPr>
    </w:p>
    <w:p w:rsidR="00C04E13" w:rsidRDefault="00C04E13">
      <w:pPr>
        <w:jc w:val="center"/>
      </w:pPr>
    </w:p>
    <w:p w:rsidR="00C04E13" w:rsidRDefault="00C04E13">
      <w:pPr>
        <w:jc w:val="center"/>
      </w:pPr>
    </w:p>
    <w:p w:rsidR="00C04E13" w:rsidRDefault="00C04E13">
      <w:pPr>
        <w:jc w:val="center"/>
      </w:pPr>
    </w:p>
    <w:p w:rsidR="00C04E13" w:rsidRDefault="00C04E13">
      <w:pPr>
        <w:jc w:val="center"/>
      </w:pPr>
    </w:p>
    <w:p w:rsidR="00C04E13" w:rsidRDefault="00C04E13">
      <w:pPr>
        <w:jc w:val="center"/>
      </w:pPr>
    </w:p>
    <w:p w:rsidR="00C04E13" w:rsidRDefault="00C04E13">
      <w:pPr>
        <w:jc w:val="center"/>
      </w:pPr>
    </w:p>
    <w:p w:rsidR="00C04E13" w:rsidRDefault="00C04E13">
      <w:pPr>
        <w:jc w:val="center"/>
      </w:pPr>
    </w:p>
    <w:p w:rsidR="00C04E13" w:rsidRDefault="00C04E13">
      <w:pPr>
        <w:jc w:val="center"/>
      </w:pPr>
    </w:p>
    <w:p w:rsidR="00C04E13" w:rsidRDefault="00C04E13">
      <w:pPr>
        <w:jc w:val="center"/>
      </w:pPr>
    </w:p>
    <w:p w:rsidR="00C04E13" w:rsidRDefault="00F45118">
      <w:pPr>
        <w:jc w:val="center"/>
      </w:pPr>
      <w:r>
        <w:rPr>
          <w:b/>
          <w:bCs/>
          <w:sz w:val="26"/>
          <w:szCs w:val="26"/>
        </w:rPr>
        <w:t>DEPARTMENT OF COMPUTER SCIENCE</w:t>
      </w:r>
    </w:p>
    <w:p w:rsidR="00C04E13" w:rsidRDefault="00F45118">
      <w:pPr>
        <w:jc w:val="center"/>
      </w:pPr>
      <w:r>
        <w:rPr>
          <w:b/>
          <w:bCs/>
          <w:sz w:val="26"/>
          <w:szCs w:val="26"/>
        </w:rPr>
        <w:t>QUAID-E-AWAM UNIVERSITY OF ENGINEERING, SCIENCE AND TECHNOLOGY</w:t>
      </w:r>
    </w:p>
    <w:p w:rsidR="00C04E13" w:rsidRDefault="00F45118">
      <w:pPr>
        <w:jc w:val="center"/>
      </w:pPr>
      <w:r>
        <w:rPr>
          <w:b/>
          <w:bCs/>
          <w:sz w:val="26"/>
          <w:szCs w:val="26"/>
        </w:rPr>
        <w:t>NAWABSHAH, SINDH</w:t>
      </w:r>
    </w:p>
    <w:sectPr w:rsidR="00C04E13">
      <w:pgSz w:w="12240" w:h="15840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04E13"/>
    <w:rsid w:val="00C04E13"/>
    <w:rsid w:val="00F4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tabs>
        <w:tab w:val="left" w:pos="709"/>
      </w:tabs>
      <w:suppressAutoHyphens/>
    </w:pPr>
    <w:rPr>
      <w:rFonts w:ascii="Times New Roman" w:eastAsia="WenQuanYi Micro Hei" w:hAnsi="Times New Roman" w:cs="Lohit Hindi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Framecontents">
    <w:name w:val="Frame contents"/>
    <w:basedOn w:val="Textbody"/>
  </w:style>
  <w:style w:type="paragraph" w:customStyle="1" w:styleId="HorizontalLine">
    <w:name w:val="Horizontal Line"/>
    <w:basedOn w:val="Normal"/>
    <w:next w:val="Textbody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file:///usr/lib/libreoffice/share/gallery/rulers/blurulr6.gi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1355</TotalTime>
  <Pages>2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 </dc:creator>
  <cp:lastModifiedBy>Zeeshan</cp:lastModifiedBy>
  <cp:revision>7</cp:revision>
  <dcterms:created xsi:type="dcterms:W3CDTF">2014-08-10T12:05:00Z</dcterms:created>
  <dcterms:modified xsi:type="dcterms:W3CDTF">2015-07-20T22:11:00Z</dcterms:modified>
</cp:coreProperties>
</file>